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59" w:rsidRDefault="00034A19">
      <w:pPr>
        <w:spacing w:beforeAutospacing="1" w:after="120" w:line="240" w:lineRule="auto"/>
        <w:jc w:val="right"/>
        <w:outlineLvl w:val="0"/>
      </w:pPr>
      <w:r>
        <w:rPr>
          <w:rFonts w:ascii="Arial" w:eastAsia="Times New Roman" w:hAnsi="Arial" w:cs="Arial"/>
          <w:b/>
          <w:bCs/>
          <w:kern w:val="2"/>
          <w:sz w:val="18"/>
          <w:szCs w:val="18"/>
          <w:lang w:eastAsia="ru-RU"/>
        </w:rPr>
        <w:t xml:space="preserve"> </w:t>
      </w:r>
      <w:r>
        <w:rPr>
          <w:rFonts w:ascii="Arial" w:eastAsia="Times New Roman" w:hAnsi="Arial" w:cs="Arial"/>
          <w:bCs/>
          <w:kern w:val="2"/>
          <w:sz w:val="18"/>
          <w:szCs w:val="18"/>
          <w:lang w:eastAsia="ru-RU"/>
        </w:rPr>
        <w:t>Приложение №1 к техническому заданию</w:t>
      </w:r>
      <w:bookmarkStart w:id="0" w:name="_GoBack"/>
      <w:bookmarkEnd w:id="0"/>
      <w:r w:rsidRPr="00034A19">
        <w:rPr>
          <w:rFonts w:ascii="Arial" w:eastAsia="Times New Roman" w:hAnsi="Arial" w:cs="Arial"/>
          <w:bCs/>
          <w:kern w:val="2"/>
          <w:sz w:val="18"/>
          <w:szCs w:val="18"/>
          <w:lang w:eastAsia="ru-RU"/>
        </w:rPr>
        <w:t xml:space="preserve"> № СКС-2022-В-3-226</w:t>
      </w:r>
    </w:p>
    <w:p w:rsidR="00212659" w:rsidRDefault="00034A19">
      <w:pPr>
        <w:spacing w:beforeAutospacing="1" w:after="120" w:line="240" w:lineRule="auto"/>
        <w:jc w:val="center"/>
        <w:outlineLvl w:val="0"/>
      </w:pPr>
      <w:r>
        <w:rPr>
          <w:rFonts w:ascii="Arial" w:eastAsia="Times New Roman" w:hAnsi="Arial" w:cs="Arial"/>
          <w:b/>
          <w:bCs/>
          <w:kern w:val="2"/>
          <w:sz w:val="18"/>
          <w:szCs w:val="18"/>
          <w:lang w:eastAsia="ru-RU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общий журнал производства работ;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геодезической </w:t>
      </w:r>
      <w:r>
        <w:rPr>
          <w:rFonts w:ascii="Arial" w:eastAsia="Times New Roman" w:hAnsi="Arial" w:cs="Arial"/>
          <w:sz w:val="18"/>
          <w:szCs w:val="18"/>
          <w:lang w:eastAsia="ru-RU"/>
        </w:rPr>
        <w:t>разбивки трассы;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 w:rsidR="00212659" w:rsidRDefault="00034A19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пересогласованием</w:t>
      </w:r>
      <w:proofErr w:type="spellEnd"/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по ходу работ) с приложением исполнительных схем, сертификатов и паспортов на м</w:t>
      </w: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атериалы и оборудование:</w:t>
      </w:r>
    </w:p>
    <w:p w:rsidR="00212659" w:rsidRDefault="00034A19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ги</w:t>
      </w:r>
      <w:r>
        <w:rPr>
          <w:rFonts w:ascii="Arial" w:eastAsia="Times New Roman" w:hAnsi="Arial" w:cs="Arial"/>
          <w:sz w:val="18"/>
          <w:szCs w:val="18"/>
          <w:lang w:eastAsia="ru-RU"/>
        </w:rPr>
        <w:t>дроизоляции искусственных оснований под камеры и колодцы;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по устройству 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подбетонки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 xml:space="preserve"> (предусмотренных проектом) под днища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монтаж элементов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 xml:space="preserve"> ;</w:t>
      </w:r>
      <w:proofErr w:type="gramEnd"/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замоноличивание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>)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 проемов сборных железобетонных конструкций камер;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выполнение гидроизоляции на участках, подлежащ</w:t>
      </w:r>
      <w:r>
        <w:rPr>
          <w:rFonts w:ascii="Arial" w:eastAsia="Times New Roman" w:hAnsi="Arial" w:cs="Arial"/>
          <w:sz w:val="18"/>
          <w:szCs w:val="18"/>
          <w:lang w:eastAsia="ru-RU"/>
        </w:rPr>
        <w:t>их закрытию грунтом, кладкой стен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 по укладке трубопроводов;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</w:t>
      </w:r>
      <w:r>
        <w:rPr>
          <w:rFonts w:ascii="Arial" w:eastAsia="Times New Roman" w:hAnsi="Arial" w:cs="Arial"/>
          <w:sz w:val="18"/>
          <w:szCs w:val="18"/>
          <w:lang w:eastAsia="ru-RU"/>
        </w:rPr>
        <w:t>тов лабораторных испытаний плотности грунта;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 w:rsidR="00212659" w:rsidRDefault="00034A19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очистку колодцев.</w:t>
      </w:r>
    </w:p>
    <w:p w:rsidR="00212659" w:rsidRDefault="00034A19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Акты испытаний </w:t>
      </w:r>
    </w:p>
    <w:p w:rsidR="00212659" w:rsidRDefault="00034A19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</w:t>
      </w:r>
      <w:r>
        <w:rPr>
          <w:rFonts w:ascii="Arial" w:eastAsia="Times New Roman" w:hAnsi="Arial" w:cs="Arial"/>
          <w:sz w:val="18"/>
          <w:szCs w:val="18"/>
          <w:lang w:eastAsia="ru-RU"/>
        </w:rPr>
        <w:t>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Arial" w:eastAsia="Times New Roman" w:hAnsi="Arial" w:cs="Arial"/>
          <w:sz w:val="18"/>
          <w:szCs w:val="18"/>
          <w:lang w:eastAsia="ru-RU"/>
        </w:rPr>
        <w:t xml:space="preserve"> второй - приемочное испытание следует выпо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212659" w:rsidRDefault="00034A19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212659" w:rsidRDefault="00034A19">
      <w:pPr>
        <w:pStyle w:val="a9"/>
        <w:numPr>
          <w:ilvl w:val="0"/>
          <w:numId w:val="2"/>
        </w:num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Исполнительные чертежи, в том числе:</w:t>
      </w:r>
    </w:p>
    <w:p w:rsidR="00212659" w:rsidRDefault="00034A19">
      <w:pPr>
        <w:spacing w:before="120" w:after="12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212659" w:rsidRDefault="00034A19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      </w:t>
      </w: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  </w:t>
      </w:r>
      <w:proofErr w:type="gramEnd"/>
    </w:p>
    <w:p w:rsidR="00212659" w:rsidRDefault="00034A19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      бюро и нанести проложенную трассу);</w:t>
      </w:r>
    </w:p>
    <w:p w:rsidR="00212659" w:rsidRDefault="00034A1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 на восстановление благоустройства;</w:t>
      </w:r>
    </w:p>
    <w:p w:rsidR="00212659" w:rsidRDefault="00034A1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 на закрытие ордера;</w:t>
      </w:r>
    </w:p>
    <w:p w:rsidR="00212659" w:rsidRDefault="00034A19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212659" w:rsidRDefault="00034A19">
      <w:pPr>
        <w:spacing w:before="120" w:after="0"/>
        <w:ind w:left="720"/>
        <w:jc w:val="both"/>
      </w:pPr>
      <w:r>
        <w:rPr>
          <w:rFonts w:ascii="Arial" w:eastAsia="Times New Roman" w:hAnsi="Arial" w:cs="Arial"/>
          <w:sz w:val="18"/>
          <w:szCs w:val="18"/>
          <w:lang w:eastAsia="ru-RU"/>
        </w:rPr>
        <w:t>От ООО «СКС» два представителя: от Заказчика – предс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тавитель ОКС 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УКСиР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>, от службы эксплуатации – представитель ЦЭВС-2.</w:t>
      </w:r>
    </w:p>
    <w:p w:rsidR="00212659" w:rsidRDefault="00212659">
      <w:pPr>
        <w:spacing w:after="0" w:line="240" w:lineRule="auto"/>
        <w:jc w:val="both"/>
      </w:pPr>
    </w:p>
    <w:sectPr w:rsidR="00212659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5AB6"/>
    <w:multiLevelType w:val="multilevel"/>
    <w:tmpl w:val="7040B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34973ED9"/>
    <w:multiLevelType w:val="multilevel"/>
    <w:tmpl w:val="B1E64D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C6229CA"/>
    <w:multiLevelType w:val="multilevel"/>
    <w:tmpl w:val="A63A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659"/>
    <w:rsid w:val="00034A19"/>
    <w:rsid w:val="0021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8E219-40F9-4EED-A808-3EFDA33A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Печенкина Ольга Николаевна</cp:lastModifiedBy>
  <cp:revision>19</cp:revision>
  <cp:lastPrinted>2016-03-09T06:35:00Z</cp:lastPrinted>
  <dcterms:created xsi:type="dcterms:W3CDTF">2016-02-05T06:31:00Z</dcterms:created>
  <dcterms:modified xsi:type="dcterms:W3CDTF">2022-04-26T13:00:00Z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